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583A40" w:rsidTr="00487B86">
        <w:tc>
          <w:tcPr>
            <w:tcW w:w="2500" w:type="pct"/>
          </w:tcPr>
          <w:p w:rsidR="00583A40" w:rsidRDefault="00583A40" w:rsidP="004B37B7">
            <w:pPr>
              <w:ind w:firstLine="709"/>
            </w:pPr>
          </w:p>
        </w:tc>
        <w:tc>
          <w:tcPr>
            <w:tcW w:w="2500" w:type="pct"/>
          </w:tcPr>
          <w:p w:rsidR="003D7158" w:rsidRDefault="00583A40" w:rsidP="004B37B7">
            <w:pPr>
              <w:pStyle w:val="a3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 w:rsidR="0069659C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583A40" w:rsidRPr="00E97E5F" w:rsidRDefault="00583A40" w:rsidP="004B37B7">
            <w:pPr>
              <w:pStyle w:val="a3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583A40" w:rsidRPr="00E97E5F" w:rsidRDefault="00583A40" w:rsidP="004B37B7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от</w:t>
            </w:r>
            <w:r w:rsidR="001078D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A453B">
              <w:rPr>
                <w:sz w:val="28"/>
                <w:szCs w:val="28"/>
              </w:rPr>
              <w:t>13.01.2025</w:t>
            </w:r>
            <w:r w:rsidRPr="00E97E5F">
              <w:rPr>
                <w:sz w:val="28"/>
                <w:szCs w:val="28"/>
              </w:rPr>
              <w:t xml:space="preserve"> №</w:t>
            </w:r>
            <w:r w:rsidR="00AA453B">
              <w:rPr>
                <w:sz w:val="28"/>
                <w:szCs w:val="28"/>
              </w:rPr>
              <w:t>8</w:t>
            </w:r>
            <w:r w:rsidR="00E43B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</w:t>
            </w:r>
          </w:p>
          <w:p w:rsidR="00583A40" w:rsidRDefault="00583A40" w:rsidP="004B37B7"/>
        </w:tc>
      </w:tr>
    </w:tbl>
    <w:p w:rsidR="00583A40" w:rsidRDefault="00583A40" w:rsidP="00E43B3B">
      <w:pPr>
        <w:spacing w:line="259" w:lineRule="auto"/>
        <w:ind w:firstLine="709"/>
        <w:jc w:val="center"/>
        <w:rPr>
          <w:sz w:val="28"/>
          <w:szCs w:val="28"/>
          <w:lang w:eastAsia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E43B3B" w:rsidTr="00487B8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43B3B" w:rsidRDefault="00E43B3B" w:rsidP="00E43B3B">
            <w:pPr>
              <w:pStyle w:val="1"/>
              <w:keepNext w:val="0"/>
              <w:keepLines w:val="0"/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66FB5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 xml:space="preserve"> Н С Т Р У К Ц И Я</w:t>
            </w:r>
          </w:p>
          <w:p w:rsidR="00E43B3B" w:rsidRPr="00E43B3B" w:rsidRDefault="00E43B3B" w:rsidP="00E43B3B">
            <w:pPr>
              <w:pStyle w:val="1"/>
              <w:keepNext w:val="0"/>
              <w:keepLines w:val="0"/>
              <w:spacing w:before="0" w:after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проведению итогового собеседования в очной форме </w:t>
            </w:r>
            <w:r w:rsidRPr="00966FB5">
              <w:rPr>
                <w:rFonts w:ascii="Times New Roman" w:hAnsi="Times New Roman" w:cs="Times New Roman"/>
                <w:color w:val="auto"/>
              </w:rPr>
              <w:t>для ответственного организатора образовательной организации</w:t>
            </w:r>
          </w:p>
        </w:tc>
      </w:tr>
    </w:tbl>
    <w:p w:rsidR="00E43B3B" w:rsidRPr="00AC0242" w:rsidRDefault="00E43B3B" w:rsidP="00E43B3B">
      <w:pPr>
        <w:rPr>
          <w:sz w:val="28"/>
          <w:lang w:eastAsia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E43B3B" w:rsidRPr="00004CEE" w:rsidTr="00487B86">
        <w:trPr>
          <w:trHeight w:val="2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43B3B" w:rsidRPr="00EF771B" w:rsidRDefault="00E43B3B" w:rsidP="00E43B3B">
            <w:pPr>
              <w:ind w:firstLine="709"/>
              <w:jc w:val="both"/>
              <w:rPr>
                <w:b/>
                <w:spacing w:val="-2"/>
                <w:sz w:val="28"/>
                <w:szCs w:val="28"/>
              </w:rPr>
            </w:pPr>
            <w:r w:rsidRPr="00E0770A">
              <w:rPr>
                <w:b/>
                <w:spacing w:val="-2"/>
                <w:sz w:val="28"/>
                <w:szCs w:val="28"/>
              </w:rPr>
              <w:t xml:space="preserve">При </w:t>
            </w:r>
            <w:r w:rsidRPr="00EF771B">
              <w:rPr>
                <w:b/>
                <w:spacing w:val="-2"/>
                <w:sz w:val="28"/>
                <w:szCs w:val="28"/>
              </w:rPr>
              <w:t xml:space="preserve">подготовке к проведению итогового собеседования: 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осуществить сбор сведений об участниках итогового собеседования </w:t>
            </w:r>
            <w:r w:rsidR="00487B86">
              <w:rPr>
                <w:color w:val="auto"/>
                <w:spacing w:val="-2"/>
                <w:sz w:val="28"/>
                <w:szCs w:val="28"/>
              </w:rPr>
              <w:br/>
            </w:r>
            <w:r w:rsidRPr="00EF771B">
              <w:rPr>
                <w:color w:val="auto"/>
                <w:spacing w:val="-2"/>
                <w:sz w:val="28"/>
                <w:szCs w:val="28"/>
              </w:rPr>
              <w:t>(</w:t>
            </w:r>
            <w:r w:rsidR="00DA12AA" w:rsidRPr="00DA12AA">
              <w:rPr>
                <w:color w:val="auto"/>
                <w:spacing w:val="-2"/>
                <w:sz w:val="28"/>
                <w:szCs w:val="28"/>
              </w:rPr>
              <w:t>П</w:t>
            </w:r>
            <w:r w:rsidRPr="00DA12AA">
              <w:rPr>
                <w:color w:val="auto"/>
                <w:spacing w:val="-2"/>
                <w:sz w:val="28"/>
                <w:szCs w:val="28"/>
              </w:rPr>
              <w:t>ерсональные данные участников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 xml:space="preserve"> итогового собеседования,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провести контроль создания условий для участников итогового собеседования с ОВЗ, участников итогового собеседования – детей-инвалидов </w:t>
            </w:r>
            <w:r w:rsidR="00487B86">
              <w:rPr>
                <w:color w:val="auto"/>
                <w:spacing w:val="-2"/>
                <w:sz w:val="28"/>
                <w:szCs w:val="28"/>
              </w:rPr>
              <w:br/>
            </w:r>
            <w:r w:rsidRPr="00EF771B">
              <w:rPr>
                <w:color w:val="auto"/>
                <w:spacing w:val="-2"/>
                <w:sz w:val="28"/>
                <w:szCs w:val="28"/>
              </w:rPr>
              <w:t>и инвалидов.</w:t>
            </w:r>
          </w:p>
          <w:p w:rsidR="00E43B3B" w:rsidRPr="00EF771B" w:rsidRDefault="00E43B3B" w:rsidP="00E43B3B">
            <w:pPr>
              <w:ind w:firstLine="709"/>
              <w:jc w:val="both"/>
              <w:rPr>
                <w:b/>
                <w:spacing w:val="-2"/>
                <w:sz w:val="28"/>
                <w:szCs w:val="28"/>
              </w:rPr>
            </w:pPr>
            <w:r w:rsidRPr="00EF771B">
              <w:rPr>
                <w:b/>
                <w:spacing w:val="-2"/>
                <w:sz w:val="28"/>
                <w:szCs w:val="28"/>
              </w:rPr>
              <w:t>Не позднее чем за день до проведения итогового собеседования: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определить необходимое количество аудиторий проведения итогового собеседования;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обеспечить: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ознакомление специалистов, привлеченных к проведению итогового собеседования, с Порядком и соответствующими инструкциями;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ознакомление экспертов с критериями оценивания, полученными </w:t>
            </w:r>
            <w:r w:rsidR="00487B86">
              <w:rPr>
                <w:color w:val="auto"/>
                <w:spacing w:val="-2"/>
                <w:sz w:val="28"/>
                <w:szCs w:val="28"/>
              </w:rPr>
              <w:br/>
            </w: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от технического специалиста или с </w:t>
            </w:r>
            <w:r w:rsidRPr="00EF771B">
              <w:rPr>
                <w:color w:val="auto"/>
                <w:sz w:val="28"/>
                <w:szCs w:val="28"/>
              </w:rPr>
              <w:t>официального сайта ФГБНУ «ФИПИ» (</w:t>
            </w:r>
            <w:hyperlink r:id="rId7" w:history="1">
              <w:r w:rsidRPr="00EF771B">
                <w:rPr>
                  <w:color w:val="auto"/>
                  <w:sz w:val="28"/>
                  <w:szCs w:val="28"/>
                </w:rPr>
                <w:t>http://fipi.ru</w:t>
              </w:r>
            </w:hyperlink>
            <w:r w:rsidRPr="00EF771B">
              <w:rPr>
                <w:color w:val="auto"/>
                <w:sz w:val="28"/>
                <w:szCs w:val="28"/>
              </w:rPr>
              <w:t>)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>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получить от технического специалиста образовательной организации:</w:t>
            </w:r>
          </w:p>
          <w:p w:rsidR="00E43B3B" w:rsidRPr="00DA12AA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списки участников итогового собеседования (форма ИС-01, </w:t>
            </w:r>
            <w:r w:rsidR="00487B86">
              <w:rPr>
                <w:color w:val="auto"/>
                <w:spacing w:val="-2"/>
                <w:sz w:val="28"/>
                <w:szCs w:val="28"/>
              </w:rPr>
              <w:br/>
            </w:r>
            <w:r w:rsidRPr="00EF771B">
              <w:rPr>
                <w:color w:val="auto"/>
                <w:spacing w:val="-2"/>
                <w:sz w:val="28"/>
                <w:szCs w:val="28"/>
              </w:rPr>
              <w:t>далее – списки участников)</w:t>
            </w:r>
            <w:r w:rsidR="00E92F78">
              <w:rPr>
                <w:color w:val="auto"/>
                <w:spacing w:val="-2"/>
                <w:sz w:val="28"/>
                <w:szCs w:val="28"/>
              </w:rPr>
              <w:t xml:space="preserve">, </w:t>
            </w:r>
            <w:r w:rsidR="00E92F78" w:rsidRPr="00DA12AA">
              <w:rPr>
                <w:color w:val="auto"/>
                <w:spacing w:val="-2"/>
                <w:sz w:val="28"/>
                <w:szCs w:val="28"/>
              </w:rPr>
              <w:t>при необходимости скорректировать списки участников</w:t>
            </w:r>
            <w:r w:rsidRPr="00DA12AA">
              <w:rPr>
                <w:color w:val="auto"/>
                <w:spacing w:val="-2"/>
                <w:sz w:val="28"/>
                <w:szCs w:val="28"/>
              </w:rPr>
              <w:t>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DA12AA">
              <w:rPr>
                <w:color w:val="auto"/>
                <w:spacing w:val="-2"/>
                <w:sz w:val="28"/>
                <w:szCs w:val="28"/>
              </w:rPr>
              <w:t>ведомость учета проведения итогового собеседования в аудитории (форма ИС-02, по количеству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 xml:space="preserve"> аудиторий проведения итогового собеседования);</w:t>
            </w:r>
          </w:p>
          <w:p w:rsidR="00E43B3B" w:rsidRPr="00EF771B" w:rsidRDefault="00E92F78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бланки </w:t>
            </w:r>
            <w:r w:rsidR="00E43B3B" w:rsidRPr="00EF771B">
              <w:rPr>
                <w:color w:val="auto"/>
                <w:spacing w:val="-2"/>
                <w:sz w:val="28"/>
                <w:szCs w:val="28"/>
              </w:rPr>
              <w:t>протокол</w:t>
            </w:r>
            <w:r>
              <w:rPr>
                <w:color w:val="auto"/>
                <w:spacing w:val="-2"/>
                <w:sz w:val="28"/>
                <w:szCs w:val="28"/>
              </w:rPr>
              <w:t>ов</w:t>
            </w:r>
            <w:r w:rsidR="00E43B3B" w:rsidRPr="00EF771B">
              <w:rPr>
                <w:color w:val="auto"/>
                <w:spacing w:val="-2"/>
                <w:sz w:val="28"/>
                <w:szCs w:val="28"/>
              </w:rPr>
              <w:t xml:space="preserve"> эксперта по оцениванию ответов участников итогового собеседования (форма ИС-03, на каждого участника итогового собеседования);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критерии оценивания итогового собеседования </w:t>
            </w:r>
            <w:r w:rsidRPr="00EF771B">
              <w:rPr>
                <w:color w:val="auto"/>
                <w:sz w:val="28"/>
                <w:szCs w:val="28"/>
              </w:rPr>
              <w:t>(по количеству экспертов по проверке итогового собеседования)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>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распределить участников итогового собеседования по аудиториям проведения итогового собеседования, заполнить в списках участников поле «Аудитория»;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lastRenderedPageBreak/>
              <w:t xml:space="preserve">выстроить очередь прохождения участниками итогового собеседования </w:t>
            </w:r>
            <w:r w:rsidR="00487B86">
              <w:rPr>
                <w:color w:val="auto"/>
                <w:spacing w:val="-2"/>
                <w:sz w:val="28"/>
                <w:szCs w:val="28"/>
              </w:rPr>
              <w:br/>
            </w:r>
            <w:r w:rsidRPr="00EF771B">
              <w:rPr>
                <w:color w:val="auto"/>
                <w:spacing w:val="-2"/>
                <w:sz w:val="28"/>
                <w:szCs w:val="28"/>
              </w:rPr>
              <w:t>в каждой аудитории.</w:t>
            </w:r>
          </w:p>
          <w:p w:rsidR="00E43B3B" w:rsidRPr="00EF771B" w:rsidRDefault="00E43B3B" w:rsidP="00E43B3B">
            <w:pPr>
              <w:ind w:firstLine="709"/>
              <w:jc w:val="both"/>
              <w:rPr>
                <w:b/>
                <w:spacing w:val="-2"/>
                <w:sz w:val="28"/>
                <w:szCs w:val="28"/>
              </w:rPr>
            </w:pPr>
            <w:r w:rsidRPr="00EF771B">
              <w:rPr>
                <w:b/>
                <w:spacing w:val="-2"/>
                <w:sz w:val="28"/>
                <w:szCs w:val="28"/>
              </w:rPr>
              <w:t>В день проведения итогового собеседования: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5277A7">
              <w:rPr>
                <w:color w:val="auto"/>
                <w:spacing w:val="-2"/>
                <w:sz w:val="28"/>
                <w:szCs w:val="28"/>
              </w:rPr>
              <w:t>не позднее 8.30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 xml:space="preserve"> получить от технического специалиста растиражированные КИМ итогового собеседования и формы для проведения итогового собеседования;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выдать </w:t>
            </w:r>
            <w:r w:rsidRPr="00EF771B">
              <w:rPr>
                <w:color w:val="auto"/>
                <w:spacing w:val="-2"/>
                <w:sz w:val="28"/>
                <w:szCs w:val="28"/>
                <w:u w:val="single"/>
              </w:rPr>
              <w:t>собеседнику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>:</w:t>
            </w:r>
          </w:p>
          <w:p w:rsidR="00E92F78" w:rsidRPr="00EF771B" w:rsidRDefault="00E92F78" w:rsidP="00E92F78">
            <w:pPr>
              <w:pStyle w:val="Default"/>
              <w:numPr>
                <w:ilvl w:val="0"/>
                <w:numId w:val="3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для собеседника:</w:t>
            </w:r>
          </w:p>
          <w:p w:rsidR="00E92F78" w:rsidRPr="00EF771B" w:rsidRDefault="00E92F78" w:rsidP="00487B86">
            <w:pPr>
              <w:pStyle w:val="Default"/>
              <w:numPr>
                <w:ilvl w:val="0"/>
                <w:numId w:val="1"/>
              </w:numPr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временной регламент выполнения заданий итогового собеседования каждым участником итогового собеседования из инструкции собеседника;</w:t>
            </w:r>
          </w:p>
          <w:p w:rsidR="00E92F78" w:rsidRPr="00EF771B" w:rsidRDefault="00443FAB" w:rsidP="00E92F78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КИМ итогового собеседования;</w:t>
            </w:r>
          </w:p>
          <w:p w:rsidR="00E92F78" w:rsidRDefault="00E92F78" w:rsidP="00E92F78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карточки собеседника по каждой теме беседы – по 2 экземпляра </w:t>
            </w:r>
            <w:r w:rsidR="00487B86">
              <w:rPr>
                <w:color w:val="auto"/>
                <w:spacing w:val="-2"/>
                <w:sz w:val="28"/>
                <w:szCs w:val="28"/>
              </w:rPr>
              <w:br/>
            </w:r>
            <w:r w:rsidRPr="00EF771B">
              <w:rPr>
                <w:color w:val="auto"/>
                <w:spacing w:val="-2"/>
                <w:sz w:val="28"/>
                <w:szCs w:val="28"/>
              </w:rPr>
              <w:t>на аудиторию проведения итогового собеседования;</w:t>
            </w:r>
          </w:p>
          <w:p w:rsidR="00443FAB" w:rsidRPr="00EF771B" w:rsidRDefault="00443FAB" w:rsidP="00E92F78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443FAB">
              <w:rPr>
                <w:color w:val="auto"/>
                <w:spacing w:val="-2"/>
                <w:sz w:val="28"/>
                <w:szCs w:val="28"/>
              </w:rPr>
              <w:t>инструкцию по выполнению заданий КИМ итогового собеседования;</w:t>
            </w:r>
          </w:p>
          <w:p w:rsidR="00E92F78" w:rsidRDefault="00E92F78" w:rsidP="00E92F78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ведомость учета проведения итогового собеседования в аудитории, </w:t>
            </w:r>
            <w:r w:rsidR="00487B86">
              <w:rPr>
                <w:color w:val="auto"/>
                <w:spacing w:val="-2"/>
                <w:sz w:val="28"/>
                <w:szCs w:val="28"/>
              </w:rPr>
              <w:br/>
            </w:r>
            <w:r w:rsidRPr="00EF771B">
              <w:rPr>
                <w:color w:val="auto"/>
                <w:spacing w:val="-2"/>
                <w:sz w:val="28"/>
                <w:szCs w:val="28"/>
              </w:rPr>
              <w:t>в которой фиксируется время начала и окончания ответа каждого участника итогового собеседования (форма ИС-02);</w:t>
            </w:r>
          </w:p>
          <w:p w:rsidR="00443FAB" w:rsidRPr="00E92F78" w:rsidRDefault="00443FAB" w:rsidP="00E92F78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443FAB">
              <w:rPr>
                <w:color w:val="auto"/>
                <w:spacing w:val="-2"/>
                <w:sz w:val="28"/>
                <w:szCs w:val="28"/>
              </w:rPr>
              <w:t>материалы для проведения итогового собеседования: тексты для чтения, карточки с тремя темами беседы, карточки с планом беседы по каждой теме;</w:t>
            </w:r>
          </w:p>
          <w:p w:rsidR="00E43B3B" w:rsidRPr="00EF771B" w:rsidRDefault="00E92F78" w:rsidP="00E92F78">
            <w:pPr>
              <w:pStyle w:val="Default"/>
              <w:numPr>
                <w:ilvl w:val="0"/>
                <w:numId w:val="3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д</w:t>
            </w:r>
            <w:r w:rsidR="00E43B3B" w:rsidRPr="00EF771B">
              <w:rPr>
                <w:color w:val="auto"/>
                <w:spacing w:val="-2"/>
                <w:sz w:val="28"/>
                <w:szCs w:val="28"/>
              </w:rPr>
              <w:t>ля участников итогового собеседования:</w:t>
            </w:r>
          </w:p>
          <w:p w:rsidR="00E43B3B" w:rsidRPr="00443FA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КИМ итогового </w:t>
            </w:r>
            <w:r w:rsidRPr="00DA12AA">
              <w:rPr>
                <w:color w:val="auto"/>
                <w:spacing w:val="-2"/>
                <w:sz w:val="28"/>
                <w:szCs w:val="28"/>
              </w:rPr>
              <w:t>собеседования, который включает в себя</w:t>
            </w:r>
            <w:r w:rsidRPr="00DA12AA">
              <w:rPr>
                <w:rFonts w:ascii="TimesNewRoman,Bold" w:hAnsi="TimesNewRoman,Bold" w:cs="TimesNewRoman,Bold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A12AA">
              <w:rPr>
                <w:color w:val="auto"/>
                <w:spacing w:val="-2"/>
                <w:sz w:val="28"/>
                <w:szCs w:val="28"/>
              </w:rPr>
              <w:t xml:space="preserve">инструкцию </w:t>
            </w:r>
            <w:r w:rsidR="00487B86" w:rsidRPr="00DA12AA">
              <w:rPr>
                <w:color w:val="auto"/>
                <w:spacing w:val="-2"/>
                <w:sz w:val="28"/>
                <w:szCs w:val="28"/>
              </w:rPr>
              <w:br/>
            </w:r>
            <w:r w:rsidRPr="00DA12AA">
              <w:rPr>
                <w:color w:val="auto"/>
                <w:spacing w:val="-2"/>
                <w:sz w:val="28"/>
                <w:szCs w:val="28"/>
              </w:rPr>
              <w:t>по выполнению заданий,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 xml:space="preserve"> текст для чтения для каждого участника итогового собеседования, карточки участника собеседования с темами беседы на выбор и планами беседы – по 2 экземпляра каждого КИМ </w:t>
            </w:r>
            <w:r w:rsidR="00487B86">
              <w:rPr>
                <w:color w:val="auto"/>
                <w:spacing w:val="-2"/>
                <w:sz w:val="28"/>
                <w:szCs w:val="28"/>
              </w:rPr>
              <w:br/>
            </w: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на аудиторию проведения итогового собеседования (возможно тиражирование большего количества), </w:t>
            </w:r>
            <w:r w:rsidRPr="00443FAB">
              <w:rPr>
                <w:color w:val="auto"/>
                <w:spacing w:val="-2"/>
                <w:sz w:val="28"/>
                <w:szCs w:val="28"/>
              </w:rPr>
              <w:t>лист с заданием 2 КИМ «Пересказ текста» выдается по количеству участников в аудитории проведения;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выдать </w:t>
            </w:r>
            <w:r w:rsidRPr="00EF771B">
              <w:rPr>
                <w:color w:val="auto"/>
                <w:spacing w:val="-2"/>
                <w:sz w:val="28"/>
                <w:szCs w:val="28"/>
                <w:u w:val="single"/>
              </w:rPr>
              <w:t>эксперту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>:</w:t>
            </w:r>
          </w:p>
          <w:p w:rsidR="00E43B3B" w:rsidRPr="00EF771B" w:rsidRDefault="00443FA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бланки </w:t>
            </w:r>
            <w:r w:rsidR="00E43B3B" w:rsidRPr="00EF771B">
              <w:rPr>
                <w:color w:val="auto"/>
                <w:spacing w:val="-2"/>
                <w:sz w:val="28"/>
                <w:szCs w:val="28"/>
              </w:rPr>
              <w:t>протокол</w:t>
            </w:r>
            <w:r>
              <w:rPr>
                <w:color w:val="auto"/>
                <w:spacing w:val="-2"/>
                <w:sz w:val="28"/>
                <w:szCs w:val="28"/>
              </w:rPr>
              <w:t>ов</w:t>
            </w:r>
            <w:r w:rsidR="00E43B3B" w:rsidRPr="00EF771B">
              <w:rPr>
                <w:color w:val="auto"/>
                <w:spacing w:val="-2"/>
                <w:sz w:val="28"/>
                <w:szCs w:val="28"/>
              </w:rPr>
              <w:t xml:space="preserve"> эксперта по оцениванию ответов участников итогового собеседования (форма ИС-03, </w:t>
            </w:r>
            <w:r>
              <w:rPr>
                <w:color w:val="auto"/>
                <w:spacing w:val="-2"/>
                <w:sz w:val="28"/>
                <w:szCs w:val="28"/>
              </w:rPr>
              <w:t xml:space="preserve">по одному бланку </w:t>
            </w:r>
            <w:r w:rsidR="00E43B3B" w:rsidRPr="00EF771B">
              <w:rPr>
                <w:color w:val="auto"/>
                <w:spacing w:val="-2"/>
                <w:sz w:val="28"/>
                <w:szCs w:val="28"/>
              </w:rPr>
              <w:t>на каждого участника);</w:t>
            </w:r>
          </w:p>
          <w:p w:rsidR="00E43B3B" w:rsidRPr="00EF771B" w:rsidRDefault="00443FA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КИМ итогового собеседования</w:t>
            </w:r>
            <w:r w:rsidR="00E43B3B" w:rsidRPr="00EF771B">
              <w:rPr>
                <w:color w:val="auto"/>
                <w:spacing w:val="-2"/>
                <w:sz w:val="28"/>
                <w:szCs w:val="28"/>
              </w:rPr>
              <w:t>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доставочный пакет для упаковки протоколов эксперта по оцениванию ответов участников итогового собеседования;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черновик</w:t>
            </w:r>
            <w:r w:rsidR="00443FAB">
              <w:rPr>
                <w:color w:val="auto"/>
                <w:spacing w:val="-2"/>
                <w:sz w:val="28"/>
                <w:szCs w:val="28"/>
              </w:rPr>
              <w:t>и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 xml:space="preserve"> для эксперта (при необходимости);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критерии оценивания итогового собеседования;</w:t>
            </w:r>
          </w:p>
          <w:p w:rsidR="00E43B3B" w:rsidRPr="00EF771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 xml:space="preserve">выдать </w:t>
            </w:r>
            <w:r w:rsidRPr="00EF771B">
              <w:rPr>
                <w:color w:val="auto"/>
                <w:spacing w:val="-2"/>
                <w:sz w:val="28"/>
                <w:szCs w:val="28"/>
                <w:u w:val="single"/>
              </w:rPr>
              <w:t>организатору (-ам) проведения итогового собеседования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>:</w:t>
            </w:r>
          </w:p>
          <w:p w:rsidR="00E43B3B" w:rsidRDefault="00E43B3B" w:rsidP="00E43B3B">
            <w:pPr>
              <w:pStyle w:val="Default"/>
              <w:numPr>
                <w:ilvl w:val="0"/>
                <w:numId w:val="1"/>
              </w:numPr>
              <w:tabs>
                <w:tab w:val="left" w:pos="1418"/>
              </w:tabs>
              <w:ind w:left="1418" w:hanging="284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</w:rPr>
              <w:t>список участников ит</w:t>
            </w:r>
            <w:r w:rsidRPr="00E43B3B">
              <w:rPr>
                <w:color w:val="auto"/>
                <w:sz w:val="28"/>
                <w:szCs w:val="28"/>
              </w:rPr>
              <w:t>огового собеседования (форма ИС-01).</w:t>
            </w:r>
          </w:p>
          <w:p w:rsidR="00610C53" w:rsidRPr="00610C53" w:rsidRDefault="00610C53" w:rsidP="00610C53">
            <w:pPr>
              <w:ind w:firstLine="708"/>
              <w:jc w:val="both"/>
              <w:rPr>
                <w:i/>
                <w:spacing w:val="-2"/>
                <w:sz w:val="28"/>
                <w:szCs w:val="28"/>
              </w:rPr>
            </w:pPr>
            <w:r w:rsidRPr="00DA12AA">
              <w:rPr>
                <w:b/>
                <w:i/>
                <w:spacing w:val="-2"/>
                <w:sz w:val="28"/>
                <w:szCs w:val="28"/>
              </w:rPr>
              <w:lastRenderedPageBreak/>
              <w:t>ВНИМАНИЕ!</w:t>
            </w:r>
            <w:r w:rsidRPr="00DA12AA">
              <w:rPr>
                <w:i/>
                <w:spacing w:val="-2"/>
                <w:sz w:val="28"/>
                <w:szCs w:val="28"/>
              </w:rPr>
              <w:t xml:space="preserve">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2025 года.</w:t>
            </w:r>
          </w:p>
          <w:p w:rsidR="00E43B3B" w:rsidRPr="00EF771B" w:rsidRDefault="00E43B3B" w:rsidP="00E43B3B">
            <w:pPr>
              <w:ind w:firstLine="708"/>
              <w:jc w:val="both"/>
              <w:rPr>
                <w:b/>
                <w:spacing w:val="-2"/>
                <w:sz w:val="28"/>
                <w:szCs w:val="28"/>
              </w:rPr>
            </w:pPr>
            <w:r w:rsidRPr="00EF771B">
              <w:rPr>
                <w:b/>
                <w:spacing w:val="-2"/>
                <w:sz w:val="28"/>
                <w:szCs w:val="28"/>
              </w:rPr>
              <w:t>Во время проведения итогового собеседования:</w:t>
            </w:r>
          </w:p>
          <w:p w:rsidR="00443FAB" w:rsidRDefault="00E43B3B" w:rsidP="00E43B3B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1.</w:t>
            </w:r>
            <w:r w:rsidR="00443FAB" w:rsidRPr="00EF771B">
              <w:rPr>
                <w:spacing w:val="-2"/>
                <w:sz w:val="28"/>
                <w:szCs w:val="28"/>
              </w:rPr>
              <w:t> Координировать работу лиц, привлекаемых к проведению итогового собеседования.</w:t>
            </w:r>
          </w:p>
          <w:p w:rsidR="00443FAB" w:rsidRDefault="00E43B3B" w:rsidP="00443FAB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 w:rsidRPr="00104788">
              <w:rPr>
                <w:spacing w:val="-2"/>
                <w:sz w:val="28"/>
                <w:szCs w:val="28"/>
              </w:rPr>
              <w:t xml:space="preserve">2. </w:t>
            </w:r>
            <w:r w:rsidR="00443FAB" w:rsidRPr="00EF771B">
              <w:rPr>
                <w:spacing w:val="-2"/>
                <w:sz w:val="28"/>
                <w:szCs w:val="28"/>
              </w:rPr>
              <w:t> В случае если участник итогового собеседования по состоянию здоровья или другим уважительным причинам не может завершить итоговое собеседование, составить «Акт о досрочном завершении итогового собеседования по русскому языку по уважительным причи</w:t>
            </w:r>
            <w:r w:rsidR="00443FAB">
              <w:rPr>
                <w:spacing w:val="-2"/>
                <w:sz w:val="28"/>
                <w:szCs w:val="28"/>
              </w:rPr>
              <w:t>нам» (форма ИС-08</w:t>
            </w:r>
            <w:r w:rsidR="00350FD4">
              <w:rPr>
                <w:spacing w:val="-2"/>
                <w:sz w:val="28"/>
                <w:szCs w:val="28"/>
              </w:rPr>
              <w:t xml:space="preserve">, </w:t>
            </w:r>
            <w:r w:rsidR="00350FD4" w:rsidRPr="00EF771B">
              <w:rPr>
                <w:sz w:val="28"/>
                <w:szCs w:val="28"/>
              </w:rPr>
              <w:t>приложение 7</w:t>
            </w:r>
            <w:r w:rsidR="00443FAB">
              <w:rPr>
                <w:spacing w:val="-2"/>
                <w:sz w:val="28"/>
                <w:szCs w:val="28"/>
              </w:rPr>
              <w:t>)</w:t>
            </w:r>
            <w:r w:rsidR="00610C53">
              <w:rPr>
                <w:spacing w:val="-2"/>
                <w:sz w:val="28"/>
                <w:szCs w:val="28"/>
              </w:rPr>
              <w:t>.</w:t>
            </w:r>
          </w:p>
          <w:p w:rsidR="00E43B3B" w:rsidRDefault="00E43B3B" w:rsidP="00E43B3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Pr="00EF771B">
              <w:rPr>
                <w:spacing w:val="-2"/>
                <w:sz w:val="28"/>
                <w:szCs w:val="28"/>
              </w:rPr>
              <w:t>.</w:t>
            </w:r>
            <w:r w:rsidR="00443FAB" w:rsidRPr="00EF771B">
              <w:rPr>
                <w:spacing w:val="-2"/>
                <w:sz w:val="28"/>
                <w:szCs w:val="28"/>
              </w:rPr>
              <w:t> </w:t>
            </w:r>
            <w:r w:rsidR="00443FAB" w:rsidRPr="00104788">
              <w:rPr>
                <w:spacing w:val="-2"/>
                <w:sz w:val="28"/>
                <w:szCs w:val="28"/>
              </w:rPr>
              <w:t xml:space="preserve">В случае если участник итогового собеседования нарушил </w:t>
            </w:r>
            <w:r w:rsidR="00443FAB">
              <w:rPr>
                <w:spacing w:val="-2"/>
                <w:sz w:val="28"/>
                <w:szCs w:val="28"/>
              </w:rPr>
              <w:t>установленные требования Порядка</w:t>
            </w:r>
            <w:r w:rsidR="00443FAB" w:rsidRPr="00104788">
              <w:rPr>
                <w:spacing w:val="-2"/>
                <w:sz w:val="28"/>
                <w:szCs w:val="28"/>
              </w:rPr>
              <w:t xml:space="preserve"> </w:t>
            </w:r>
            <w:r w:rsidR="00443FAB">
              <w:rPr>
                <w:spacing w:val="-2"/>
                <w:sz w:val="28"/>
                <w:szCs w:val="28"/>
              </w:rPr>
              <w:t>(</w:t>
            </w:r>
            <w:r w:rsidR="00443FAB" w:rsidRPr="00104788">
              <w:rPr>
                <w:spacing w:val="-2"/>
                <w:sz w:val="28"/>
                <w:szCs w:val="28"/>
              </w:rPr>
              <w:t xml:space="preserve">запрет </w:t>
            </w:r>
            <w:r w:rsidR="00443FAB" w:rsidRPr="00104788">
              <w:rPr>
                <w:sz w:val="28"/>
                <w:szCs w:val="28"/>
              </w:rPr>
              <w:t xml:space="preserve">иметь при себе средства связи, фото-, аудио- </w:t>
            </w:r>
            <w:r w:rsidR="00487B86">
              <w:rPr>
                <w:sz w:val="28"/>
                <w:szCs w:val="28"/>
              </w:rPr>
              <w:br/>
            </w:r>
            <w:r w:rsidR="00443FAB" w:rsidRPr="00104788">
              <w:rPr>
                <w:sz w:val="28"/>
                <w:szCs w:val="28"/>
              </w:rPr>
              <w:t>и видеоаппаратуру, справочные материалы, письменные заметки и иные средства хранения и передачи информации</w:t>
            </w:r>
            <w:r w:rsidR="00443FAB">
              <w:rPr>
                <w:sz w:val="28"/>
                <w:szCs w:val="28"/>
              </w:rPr>
              <w:t>)</w:t>
            </w:r>
            <w:r w:rsidR="00443FAB" w:rsidRPr="00104788">
              <w:rPr>
                <w:sz w:val="28"/>
                <w:szCs w:val="28"/>
              </w:rPr>
              <w:t>, составить «Акт об удалении участника итогового собеседования» (форма ИС-09</w:t>
            </w:r>
            <w:r w:rsidR="00350FD4">
              <w:rPr>
                <w:sz w:val="28"/>
                <w:szCs w:val="28"/>
              </w:rPr>
              <w:t xml:space="preserve">, приложение </w:t>
            </w:r>
            <w:r w:rsidR="00350FD4" w:rsidRPr="00104788">
              <w:rPr>
                <w:sz w:val="28"/>
                <w:szCs w:val="28"/>
              </w:rPr>
              <w:t>8</w:t>
            </w:r>
            <w:r w:rsidR="00443FAB" w:rsidRPr="00104788">
              <w:rPr>
                <w:sz w:val="28"/>
                <w:szCs w:val="28"/>
              </w:rPr>
              <w:t>).</w:t>
            </w:r>
          </w:p>
          <w:p w:rsidR="00610C53" w:rsidRPr="00610C53" w:rsidRDefault="00610C53" w:rsidP="00E43B3B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610C53">
              <w:rPr>
                <w:i/>
                <w:sz w:val="28"/>
                <w:szCs w:val="28"/>
              </w:rPr>
              <w:t>Собеседник приглашает ответственного организатора образовательной организации, который составляет «Акт об удалении участ</w:t>
            </w:r>
            <w:r>
              <w:rPr>
                <w:i/>
                <w:sz w:val="28"/>
                <w:szCs w:val="28"/>
              </w:rPr>
              <w:t xml:space="preserve">ника итогового собеседования» (форма ИС-9, </w:t>
            </w:r>
            <w:r w:rsidRPr="00610C53">
              <w:rPr>
                <w:i/>
                <w:sz w:val="28"/>
                <w:szCs w:val="28"/>
              </w:rPr>
              <w:t xml:space="preserve">приложение </w:t>
            </w:r>
            <w:r>
              <w:rPr>
                <w:i/>
                <w:sz w:val="28"/>
                <w:szCs w:val="28"/>
              </w:rPr>
              <w:t>8</w:t>
            </w:r>
            <w:r w:rsidRPr="00610C53">
              <w:rPr>
                <w:i/>
                <w:sz w:val="28"/>
                <w:szCs w:val="28"/>
              </w:rPr>
              <w:t>). Собеседник вносит соответствующую отметку в форму ИС-02 «Ведомость учета проведения итого</w:t>
            </w:r>
            <w:r>
              <w:rPr>
                <w:i/>
                <w:sz w:val="28"/>
                <w:szCs w:val="28"/>
              </w:rPr>
              <w:t>вого собеседования в аудитории».</w:t>
            </w:r>
          </w:p>
          <w:p w:rsidR="00E43B3B" w:rsidRPr="00EF771B" w:rsidRDefault="00E43B3B" w:rsidP="00E43B3B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  <w:r w:rsidR="00443FAB">
              <w:rPr>
                <w:spacing w:val="-2"/>
                <w:sz w:val="28"/>
                <w:szCs w:val="28"/>
              </w:rPr>
              <w:t>.</w:t>
            </w:r>
            <w:r w:rsidR="00443FAB" w:rsidRPr="00EF771B">
              <w:rPr>
                <w:spacing w:val="-2"/>
                <w:sz w:val="28"/>
                <w:szCs w:val="28"/>
              </w:rPr>
              <w:t> </w:t>
            </w:r>
            <w:r w:rsidRPr="00EF771B">
              <w:rPr>
                <w:spacing w:val="-2"/>
                <w:sz w:val="28"/>
                <w:szCs w:val="28"/>
              </w:rPr>
              <w:t xml:space="preserve">Информировать </w:t>
            </w:r>
            <w:r>
              <w:rPr>
                <w:spacing w:val="-2"/>
                <w:sz w:val="28"/>
                <w:szCs w:val="28"/>
              </w:rPr>
              <w:t xml:space="preserve">Департамент </w:t>
            </w:r>
            <w:r w:rsidRPr="00EF771B">
              <w:rPr>
                <w:spacing w:val="-2"/>
                <w:sz w:val="28"/>
                <w:szCs w:val="28"/>
              </w:rPr>
              <w:t>(телефон горячей линии: (4932)41-49-80), РЦОИ (телефоны горячей линии: (4932)59-01-71, (4932)58-55-07) обо всех нештатных ситуациях.</w:t>
            </w:r>
          </w:p>
          <w:p w:rsidR="00E43B3B" w:rsidRPr="00EF771B" w:rsidRDefault="00E43B3B" w:rsidP="00E43B3B">
            <w:pPr>
              <w:ind w:firstLine="708"/>
              <w:jc w:val="both"/>
              <w:rPr>
                <w:b/>
                <w:spacing w:val="-2"/>
                <w:sz w:val="28"/>
                <w:szCs w:val="28"/>
              </w:rPr>
            </w:pPr>
            <w:r w:rsidRPr="00EF771B">
              <w:rPr>
                <w:b/>
                <w:spacing w:val="-2"/>
                <w:sz w:val="28"/>
                <w:szCs w:val="28"/>
              </w:rPr>
              <w:t>По завершении проведения итогового собеседования:</w:t>
            </w:r>
          </w:p>
          <w:p w:rsidR="00E43B3B" w:rsidRPr="00EF771B" w:rsidRDefault="00E43B3B" w:rsidP="00E43B3B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      </w:r>
          </w:p>
          <w:p w:rsidR="00E43B3B" w:rsidRPr="00EF771B" w:rsidRDefault="00E43B3B" w:rsidP="00E43B3B">
            <w:pPr>
              <w:ind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2. Принять в Штабе</w:t>
            </w:r>
            <w:r w:rsidR="00443FAB">
              <w:rPr>
                <w:spacing w:val="-2"/>
                <w:sz w:val="28"/>
                <w:szCs w:val="28"/>
              </w:rPr>
              <w:t>:</w:t>
            </w:r>
            <w:r w:rsidRPr="00EF771B">
              <w:rPr>
                <w:spacing w:val="-2"/>
                <w:sz w:val="28"/>
                <w:szCs w:val="28"/>
              </w:rPr>
              <w:t xml:space="preserve"> </w:t>
            </w:r>
          </w:p>
          <w:p w:rsidR="00E43B3B" w:rsidRPr="00EF771B" w:rsidRDefault="00443FAB" w:rsidP="00E43B3B">
            <w:pPr>
              <w:pStyle w:val="Default"/>
              <w:tabs>
                <w:tab w:val="left" w:pos="1134"/>
              </w:tabs>
              <w:ind w:left="993"/>
              <w:jc w:val="both"/>
              <w:rPr>
                <w:color w:val="auto"/>
                <w:spacing w:val="-2"/>
                <w:sz w:val="28"/>
                <w:szCs w:val="28"/>
                <w:u w:val="single"/>
              </w:rPr>
            </w:pPr>
            <w:r>
              <w:rPr>
                <w:color w:val="auto"/>
                <w:spacing w:val="-2"/>
                <w:sz w:val="28"/>
                <w:szCs w:val="28"/>
                <w:u w:val="single"/>
              </w:rPr>
              <w:t xml:space="preserve">от </w:t>
            </w:r>
            <w:r w:rsidR="00E43B3B" w:rsidRPr="00EF771B">
              <w:rPr>
                <w:color w:val="auto"/>
                <w:spacing w:val="-2"/>
                <w:sz w:val="28"/>
                <w:szCs w:val="28"/>
                <w:u w:val="single"/>
              </w:rPr>
              <w:t>собеседников:</w:t>
            </w:r>
          </w:p>
          <w:p w:rsidR="00E43B3B" w:rsidRPr="00E43B3B" w:rsidRDefault="00E43B3B" w:rsidP="00E43B3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34" w:firstLine="709"/>
              <w:jc w:val="both"/>
              <w:rPr>
                <w:sz w:val="28"/>
                <w:szCs w:val="28"/>
              </w:rPr>
            </w:pPr>
            <w:r w:rsidRPr="00E43B3B">
              <w:rPr>
                <w:sz w:val="28"/>
                <w:szCs w:val="28"/>
              </w:rPr>
              <w:t>материалы, использованные для проведения итогового собеседования;</w:t>
            </w:r>
          </w:p>
          <w:p w:rsidR="00E43B3B" w:rsidRPr="00E43B3B" w:rsidRDefault="00E43B3B" w:rsidP="00E43B3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34" w:firstLine="709"/>
              <w:jc w:val="both"/>
              <w:rPr>
                <w:sz w:val="28"/>
                <w:szCs w:val="28"/>
              </w:rPr>
            </w:pPr>
            <w:r w:rsidRPr="00E43B3B">
              <w:rPr>
                <w:sz w:val="28"/>
                <w:szCs w:val="28"/>
              </w:rPr>
              <w:t xml:space="preserve">запечатанные </w:t>
            </w:r>
            <w:r w:rsidR="00443FAB">
              <w:rPr>
                <w:sz w:val="28"/>
                <w:szCs w:val="28"/>
              </w:rPr>
              <w:t xml:space="preserve">заполненные </w:t>
            </w:r>
            <w:r w:rsidRPr="00E43B3B">
              <w:rPr>
                <w:sz w:val="28"/>
                <w:szCs w:val="28"/>
              </w:rPr>
              <w:t>протоколы эксперт</w:t>
            </w:r>
            <w:r w:rsidR="00443FAB">
              <w:rPr>
                <w:sz w:val="28"/>
                <w:szCs w:val="28"/>
              </w:rPr>
              <w:t>ов</w:t>
            </w:r>
            <w:r w:rsidRPr="00E43B3B">
              <w:rPr>
                <w:sz w:val="28"/>
                <w:szCs w:val="28"/>
              </w:rPr>
              <w:t xml:space="preserve"> по оцениванию ответов участников итогового собеседования (в случае выб</w:t>
            </w:r>
            <w:r w:rsidR="00443FAB">
              <w:rPr>
                <w:sz w:val="28"/>
                <w:szCs w:val="28"/>
              </w:rPr>
              <w:t xml:space="preserve">ора ОО первой схемы оценивания), КИМ итогового собеседования, выданный эксперту, и черновики </w:t>
            </w:r>
            <w:r w:rsidR="00487B86">
              <w:rPr>
                <w:sz w:val="28"/>
                <w:szCs w:val="28"/>
              </w:rPr>
              <w:br/>
            </w:r>
            <w:r w:rsidR="00443FAB">
              <w:rPr>
                <w:sz w:val="28"/>
                <w:szCs w:val="28"/>
              </w:rPr>
              <w:t>для эксперта (при наличии);</w:t>
            </w:r>
          </w:p>
          <w:p w:rsidR="00E43B3B" w:rsidRPr="00E43B3B" w:rsidRDefault="00E43B3B" w:rsidP="00E43B3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 w:rsidRPr="00E43B3B">
              <w:rPr>
                <w:sz w:val="28"/>
                <w:szCs w:val="28"/>
              </w:rPr>
              <w:t>ведомость учета проведения итогового собеседования в аудитории;</w:t>
            </w:r>
          </w:p>
          <w:p w:rsidR="00E43B3B" w:rsidRPr="00E43B3B" w:rsidRDefault="00E43B3B" w:rsidP="00E43B3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 w:rsidRPr="00E43B3B">
              <w:rPr>
                <w:sz w:val="28"/>
                <w:szCs w:val="28"/>
              </w:rPr>
              <w:t>критерии оценивания итогового собеседования;</w:t>
            </w:r>
          </w:p>
          <w:p w:rsidR="00E43B3B" w:rsidRPr="00610C53" w:rsidRDefault="00610C53" w:rsidP="00E43B3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  <w:u w:val="single"/>
              </w:rPr>
            </w:pPr>
            <w:r w:rsidRPr="00610C53">
              <w:rPr>
                <w:sz w:val="28"/>
                <w:szCs w:val="28"/>
                <w:u w:val="single"/>
              </w:rPr>
              <w:t xml:space="preserve">от </w:t>
            </w:r>
            <w:r w:rsidR="00E43B3B" w:rsidRPr="00610C53">
              <w:rPr>
                <w:sz w:val="28"/>
                <w:szCs w:val="28"/>
                <w:u w:val="single"/>
              </w:rPr>
              <w:t>технического специалиста:</w:t>
            </w:r>
          </w:p>
          <w:p w:rsidR="00E43B3B" w:rsidRDefault="00E43B3B" w:rsidP="00E43B3B">
            <w:pPr>
              <w:pStyle w:val="a3"/>
              <w:widowControl w:val="0"/>
              <w:numPr>
                <w:ilvl w:val="0"/>
                <w:numId w:val="2"/>
              </w:numPr>
              <w:ind w:left="0" w:firstLine="1027"/>
              <w:jc w:val="both"/>
              <w:rPr>
                <w:sz w:val="28"/>
                <w:szCs w:val="28"/>
              </w:rPr>
            </w:pPr>
            <w:r w:rsidRPr="00E43B3B">
              <w:rPr>
                <w:sz w:val="28"/>
                <w:szCs w:val="28"/>
              </w:rPr>
              <w:t>флеш-накопитель с аудиозаписями ответов участников итогового собеседования из каждой аудитории проведения итогового собеседования.</w:t>
            </w:r>
          </w:p>
          <w:p w:rsidR="00610C53" w:rsidRPr="00610C53" w:rsidRDefault="00610C53" w:rsidP="00610C5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  <w:u w:val="single"/>
              </w:rPr>
            </w:pPr>
            <w:r w:rsidRPr="00610C53">
              <w:rPr>
                <w:sz w:val="28"/>
                <w:szCs w:val="28"/>
                <w:u w:val="single"/>
              </w:rPr>
              <w:lastRenderedPageBreak/>
              <w:t>от организаторов проведения итогового собеседования:</w:t>
            </w:r>
          </w:p>
          <w:p w:rsidR="00610C53" w:rsidRPr="00E43B3B" w:rsidRDefault="00610C53" w:rsidP="00E43B3B">
            <w:pPr>
              <w:pStyle w:val="a3"/>
              <w:widowControl w:val="0"/>
              <w:numPr>
                <w:ilvl w:val="0"/>
                <w:numId w:val="2"/>
              </w:numPr>
              <w:ind w:left="0" w:firstLine="1027"/>
              <w:jc w:val="both"/>
              <w:rPr>
                <w:sz w:val="28"/>
                <w:szCs w:val="28"/>
              </w:rPr>
            </w:pPr>
            <w:r w:rsidRPr="00610C53">
              <w:rPr>
                <w:sz w:val="28"/>
                <w:szCs w:val="28"/>
              </w:rPr>
              <w:t>список участников итогового собеседования.</w:t>
            </w:r>
          </w:p>
          <w:p w:rsidR="00E43B3B" w:rsidRPr="00EF771B" w:rsidRDefault="00E43B3B" w:rsidP="00E43B3B">
            <w:pPr>
              <w:ind w:firstLine="708"/>
              <w:jc w:val="both"/>
              <w:rPr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3. В случае выбора ОО второй схемы оценивания организовать проверку ответов участников итогового собеседования экспертами.</w:t>
            </w:r>
          </w:p>
          <w:p w:rsidR="00E43B3B" w:rsidRPr="00EF771B" w:rsidRDefault="00E43B3B" w:rsidP="00E43B3B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 xml:space="preserve">4. Завершить проверку ответов участников итогового собеседования </w:t>
            </w:r>
            <w:r w:rsidR="00487B86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>не позднее:</w:t>
            </w:r>
          </w:p>
          <w:p w:rsidR="00E43B3B" w:rsidRPr="00F73FDE" w:rsidRDefault="00E43B3B" w:rsidP="00E43B3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 w:rsidRPr="00F73FDE">
              <w:rPr>
                <w:sz w:val="28"/>
                <w:szCs w:val="28"/>
              </w:rPr>
              <w:t>1</w:t>
            </w:r>
            <w:r w:rsidR="00F266EA">
              <w:rPr>
                <w:sz w:val="28"/>
                <w:szCs w:val="28"/>
              </w:rPr>
              <w:t>7</w:t>
            </w:r>
            <w:r w:rsidRPr="00F73FDE">
              <w:rPr>
                <w:sz w:val="28"/>
                <w:szCs w:val="28"/>
              </w:rPr>
              <w:t>.02.202</w:t>
            </w:r>
            <w:r w:rsidR="00F266EA">
              <w:rPr>
                <w:sz w:val="28"/>
                <w:szCs w:val="28"/>
              </w:rPr>
              <w:t>5</w:t>
            </w:r>
            <w:r w:rsidRPr="00F73FDE">
              <w:rPr>
                <w:sz w:val="28"/>
                <w:szCs w:val="28"/>
              </w:rPr>
              <w:t xml:space="preserve"> г. (для итогового собеседования </w:t>
            </w:r>
            <w:r>
              <w:rPr>
                <w:sz w:val="28"/>
                <w:szCs w:val="28"/>
              </w:rPr>
              <w:t>1</w:t>
            </w:r>
            <w:r w:rsidR="00F266EA">
              <w:rPr>
                <w:sz w:val="28"/>
                <w:szCs w:val="28"/>
              </w:rPr>
              <w:t>2</w:t>
            </w:r>
            <w:r w:rsidRPr="00F73FDE">
              <w:rPr>
                <w:sz w:val="28"/>
                <w:szCs w:val="28"/>
              </w:rPr>
              <w:t>.02.202</w:t>
            </w:r>
            <w:r w:rsidR="00F266EA">
              <w:rPr>
                <w:sz w:val="28"/>
                <w:szCs w:val="28"/>
              </w:rPr>
              <w:t>5</w:t>
            </w:r>
            <w:r w:rsidRPr="00F73FDE">
              <w:rPr>
                <w:sz w:val="28"/>
                <w:szCs w:val="28"/>
              </w:rPr>
              <w:t>);</w:t>
            </w:r>
          </w:p>
          <w:p w:rsidR="00E43B3B" w:rsidRPr="00F73FDE" w:rsidRDefault="00E43B3B" w:rsidP="00E43B3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6EA">
              <w:rPr>
                <w:sz w:val="28"/>
                <w:szCs w:val="28"/>
              </w:rPr>
              <w:t>7</w:t>
            </w:r>
            <w:r w:rsidRPr="00F73FDE">
              <w:rPr>
                <w:sz w:val="28"/>
                <w:szCs w:val="28"/>
              </w:rPr>
              <w:t>.03.202</w:t>
            </w:r>
            <w:r w:rsidR="00F266EA">
              <w:rPr>
                <w:sz w:val="28"/>
                <w:szCs w:val="28"/>
              </w:rPr>
              <w:t>5</w:t>
            </w:r>
            <w:r w:rsidRPr="00F73FDE">
              <w:rPr>
                <w:sz w:val="28"/>
                <w:szCs w:val="28"/>
              </w:rPr>
              <w:t xml:space="preserve"> г. (для итогового собеседования </w:t>
            </w:r>
            <w:r w:rsidR="00F266EA">
              <w:rPr>
                <w:sz w:val="28"/>
                <w:szCs w:val="28"/>
              </w:rPr>
              <w:t>12</w:t>
            </w:r>
            <w:r w:rsidRPr="00F73FDE">
              <w:rPr>
                <w:sz w:val="28"/>
                <w:szCs w:val="28"/>
              </w:rPr>
              <w:t>.03.202</w:t>
            </w:r>
            <w:r w:rsidR="00F266EA">
              <w:rPr>
                <w:sz w:val="28"/>
                <w:szCs w:val="28"/>
              </w:rPr>
              <w:t>5</w:t>
            </w:r>
            <w:r w:rsidRPr="00F73FDE">
              <w:rPr>
                <w:sz w:val="28"/>
                <w:szCs w:val="28"/>
              </w:rPr>
              <w:t>);</w:t>
            </w:r>
          </w:p>
          <w:p w:rsidR="00E43B3B" w:rsidRDefault="00F266EA" w:rsidP="00E43B3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43B3B" w:rsidRPr="00F73FDE">
              <w:rPr>
                <w:sz w:val="28"/>
                <w:szCs w:val="28"/>
              </w:rPr>
              <w:t>.0</w:t>
            </w:r>
            <w:r w:rsidR="00E43B3B">
              <w:rPr>
                <w:sz w:val="28"/>
                <w:szCs w:val="28"/>
              </w:rPr>
              <w:t>4</w:t>
            </w:r>
            <w:r w:rsidR="00E43B3B" w:rsidRPr="00F73FD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E43B3B" w:rsidRPr="00F73FDE">
              <w:rPr>
                <w:sz w:val="28"/>
                <w:szCs w:val="28"/>
              </w:rPr>
              <w:t xml:space="preserve"> г. (для итогового собеседования </w:t>
            </w:r>
            <w:r>
              <w:rPr>
                <w:sz w:val="28"/>
                <w:szCs w:val="28"/>
              </w:rPr>
              <w:t>21</w:t>
            </w:r>
            <w:r w:rsidR="00E43B3B" w:rsidRPr="00F73FDE">
              <w:rPr>
                <w:sz w:val="28"/>
                <w:szCs w:val="28"/>
              </w:rPr>
              <w:t>.0</w:t>
            </w:r>
            <w:r w:rsidR="00E43B3B">
              <w:rPr>
                <w:sz w:val="28"/>
                <w:szCs w:val="28"/>
              </w:rPr>
              <w:t>4</w:t>
            </w:r>
            <w:r w:rsidR="00E43B3B" w:rsidRPr="00F73FD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E43B3B" w:rsidRPr="00F73FDE">
              <w:rPr>
                <w:sz w:val="28"/>
                <w:szCs w:val="28"/>
              </w:rPr>
              <w:t>).</w:t>
            </w:r>
          </w:p>
          <w:p w:rsidR="00E43B3B" w:rsidRDefault="00E43B3B" w:rsidP="00E43B3B">
            <w:pPr>
              <w:widowControl w:val="0"/>
              <w:tabs>
                <w:tab w:val="left" w:pos="993"/>
              </w:tabs>
              <w:ind w:firstLine="708"/>
              <w:jc w:val="both"/>
              <w:rPr>
                <w:sz w:val="28"/>
                <w:szCs w:val="28"/>
              </w:rPr>
            </w:pPr>
            <w:r w:rsidRPr="00104788">
              <w:rPr>
                <w:sz w:val="28"/>
                <w:szCs w:val="28"/>
              </w:rPr>
              <w:t xml:space="preserve">5. Передать техническому специалисту ведомости учета проведения итогового собеседования в аудитории и протоколы эксперта для внесения </w:t>
            </w:r>
            <w:r w:rsidR="00487B86">
              <w:rPr>
                <w:sz w:val="28"/>
                <w:szCs w:val="28"/>
              </w:rPr>
              <w:br/>
            </w:r>
            <w:r w:rsidRPr="00104788">
              <w:rPr>
                <w:sz w:val="28"/>
                <w:szCs w:val="28"/>
              </w:rPr>
              <w:t xml:space="preserve">в специализированную форму при помощи </w:t>
            </w:r>
            <w:r w:rsidR="00610C53" w:rsidRPr="00610C53">
              <w:rPr>
                <w:sz w:val="28"/>
                <w:szCs w:val="28"/>
              </w:rPr>
              <w:t>АИС «Веб ИС-9»</w:t>
            </w:r>
            <w:r w:rsidRPr="00610C53">
              <w:rPr>
                <w:sz w:val="28"/>
                <w:szCs w:val="28"/>
              </w:rPr>
              <w:t xml:space="preserve"> </w:t>
            </w:r>
            <w:r w:rsidRPr="00104788">
              <w:rPr>
                <w:sz w:val="28"/>
                <w:szCs w:val="28"/>
              </w:rPr>
              <w:t xml:space="preserve">результатов итогового собеседования. После окончания работы технического специалиста с указанными документами принять их обратно и вновь запечатать протоколы экспертов </w:t>
            </w:r>
            <w:r w:rsidR="00487B86">
              <w:rPr>
                <w:sz w:val="28"/>
                <w:szCs w:val="28"/>
              </w:rPr>
              <w:br/>
            </w:r>
            <w:r w:rsidRPr="00104788">
              <w:rPr>
                <w:sz w:val="28"/>
                <w:szCs w:val="28"/>
              </w:rPr>
              <w:t>по оцениванию ответов участников итогового собеседования.</w:t>
            </w:r>
          </w:p>
          <w:p w:rsidR="00610C53" w:rsidRPr="00F266EA" w:rsidRDefault="00610C53" w:rsidP="00610C53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6. </w:t>
            </w:r>
            <w:r w:rsidRPr="00F266EA">
              <w:rPr>
                <w:spacing w:val="-2"/>
                <w:sz w:val="28"/>
                <w:szCs w:val="28"/>
              </w:rPr>
              <w:t>Перенести материалы итогового собеседования в электронной форме на два флеш-накопителя (все материалы в электронной форме должны храниться в двух копиях, одна из которых хранится в ОО, другая – в РЦОИ):</w:t>
            </w:r>
          </w:p>
          <w:p w:rsidR="00610C53" w:rsidRPr="00F266EA" w:rsidRDefault="00610C53" w:rsidP="00610C5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 w:rsidRPr="00F266EA">
              <w:rPr>
                <w:sz w:val="28"/>
                <w:szCs w:val="28"/>
              </w:rPr>
              <w:t xml:space="preserve">аудиофайлы с записями ответов участников итогового собеседования </w:t>
            </w:r>
            <w:r w:rsidR="00487B86">
              <w:rPr>
                <w:sz w:val="28"/>
                <w:szCs w:val="28"/>
              </w:rPr>
              <w:br/>
            </w:r>
            <w:r w:rsidRPr="00F266EA">
              <w:rPr>
                <w:sz w:val="28"/>
                <w:szCs w:val="28"/>
              </w:rPr>
              <w:t>из каждой аудитории проведения;</w:t>
            </w:r>
          </w:p>
          <w:p w:rsidR="00610C53" w:rsidRPr="00F266EA" w:rsidRDefault="00610C53" w:rsidP="00610C5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 w:rsidRPr="00F266EA">
              <w:rPr>
                <w:sz w:val="28"/>
                <w:szCs w:val="28"/>
              </w:rPr>
              <w:t>отсканированные формы ИС-01, ИС-02, ИС-03,</w:t>
            </w:r>
            <w:r w:rsidRPr="00F266EA">
              <w:rPr>
                <w:spacing w:val="-2"/>
                <w:sz w:val="28"/>
                <w:szCs w:val="28"/>
              </w:rPr>
              <w:t xml:space="preserve"> ИС-08 (при наличии), </w:t>
            </w:r>
            <w:r w:rsidR="00487B86">
              <w:rPr>
                <w:spacing w:val="-2"/>
                <w:sz w:val="28"/>
                <w:szCs w:val="28"/>
              </w:rPr>
              <w:br/>
            </w:r>
            <w:r w:rsidRPr="00F266EA">
              <w:rPr>
                <w:spacing w:val="-2"/>
                <w:sz w:val="28"/>
                <w:szCs w:val="28"/>
              </w:rPr>
              <w:t>ИС-09 (при наличии), служебные записки (при наличии)</w:t>
            </w:r>
            <w:r w:rsidRPr="00F266EA">
              <w:rPr>
                <w:sz w:val="28"/>
                <w:szCs w:val="28"/>
              </w:rPr>
              <w:t>.</w:t>
            </w:r>
          </w:p>
          <w:p w:rsidR="00610C53" w:rsidRPr="00F266EA" w:rsidRDefault="00610C53" w:rsidP="00610C53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7. Осуществить передачу в РЦОИ</w:t>
            </w:r>
            <w:r w:rsidRPr="00E0770A">
              <w:rPr>
                <w:spacing w:val="-2"/>
                <w:sz w:val="28"/>
                <w:szCs w:val="28"/>
              </w:rPr>
              <w:t xml:space="preserve"> </w:t>
            </w:r>
            <w:r w:rsidRPr="00F73FDE">
              <w:rPr>
                <w:spacing w:val="-2"/>
                <w:sz w:val="28"/>
                <w:szCs w:val="28"/>
              </w:rPr>
              <w:t xml:space="preserve">через </w:t>
            </w:r>
            <w:r>
              <w:rPr>
                <w:spacing w:val="-2"/>
                <w:sz w:val="28"/>
                <w:szCs w:val="28"/>
              </w:rPr>
              <w:t xml:space="preserve">государственную информационную </w:t>
            </w:r>
            <w:r w:rsidRPr="00F73FDE">
              <w:rPr>
                <w:spacing w:val="-2"/>
                <w:sz w:val="28"/>
                <w:szCs w:val="28"/>
              </w:rPr>
              <w:t xml:space="preserve">автоматизированную </w:t>
            </w:r>
            <w:r w:rsidRPr="00F266EA">
              <w:rPr>
                <w:spacing w:val="-2"/>
                <w:sz w:val="28"/>
                <w:szCs w:val="28"/>
              </w:rPr>
              <w:t>систему «АРМ Государственная (итоговая) аттестация выпускников», отсканированных форм ИС-01, ИС-02, ИС-03, ИС-08 (при наличии), ИС-09 (при наличии) и служебных записок</w:t>
            </w:r>
            <w:r w:rsidR="00A06B02">
              <w:rPr>
                <w:spacing w:val="-2"/>
                <w:sz w:val="28"/>
                <w:szCs w:val="28"/>
              </w:rPr>
              <w:t xml:space="preserve"> </w:t>
            </w:r>
            <w:r w:rsidRPr="00F266EA">
              <w:rPr>
                <w:spacing w:val="-2"/>
                <w:sz w:val="28"/>
                <w:szCs w:val="28"/>
              </w:rPr>
              <w:t>(при наличии) в срок, не позднее:</w:t>
            </w:r>
          </w:p>
          <w:p w:rsidR="00610C53" w:rsidRPr="00F266EA" w:rsidRDefault="00610C53" w:rsidP="00610C5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 w:rsidRPr="00F266EA">
              <w:rPr>
                <w:sz w:val="28"/>
                <w:szCs w:val="28"/>
              </w:rPr>
              <w:t>17.02.2025 г. (для итогового собеседования 12.02.2025);</w:t>
            </w:r>
          </w:p>
          <w:p w:rsidR="00610C53" w:rsidRPr="00F266EA" w:rsidRDefault="00610C53" w:rsidP="00610C5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 w:rsidRPr="00F266EA">
              <w:rPr>
                <w:sz w:val="28"/>
                <w:szCs w:val="28"/>
              </w:rPr>
              <w:t>17.03.2025 г. (для итогового собеседования 12.03.2025);</w:t>
            </w:r>
          </w:p>
          <w:p w:rsidR="00610C53" w:rsidRPr="00F266EA" w:rsidRDefault="00610C53" w:rsidP="00610C5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1134" w:hanging="425"/>
              <w:jc w:val="both"/>
              <w:rPr>
                <w:sz w:val="28"/>
                <w:szCs w:val="28"/>
              </w:rPr>
            </w:pPr>
            <w:r w:rsidRPr="00F266EA">
              <w:rPr>
                <w:sz w:val="28"/>
                <w:szCs w:val="28"/>
              </w:rPr>
              <w:t>26.04.2024 г. (для итогового собеседования 21.04.2025).</w:t>
            </w:r>
          </w:p>
          <w:p w:rsidR="00487B86" w:rsidRPr="00EF771B" w:rsidRDefault="00FF1BA3" w:rsidP="00487B86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  <w:r w:rsidR="00E43B3B">
              <w:rPr>
                <w:spacing w:val="-2"/>
                <w:sz w:val="28"/>
                <w:szCs w:val="28"/>
              </w:rPr>
              <w:t>. </w:t>
            </w:r>
            <w:r w:rsidR="00487B86" w:rsidRPr="00F266EA">
              <w:rPr>
                <w:sz w:val="28"/>
                <w:szCs w:val="28"/>
              </w:rPr>
              <w:t xml:space="preserve">Обеспечить хранение в ОО </w:t>
            </w:r>
            <w:r w:rsidR="00487B86" w:rsidRPr="00F266EA">
              <w:rPr>
                <w:bCs/>
                <w:sz w:val="28"/>
                <w:szCs w:val="28"/>
              </w:rPr>
              <w:t>материалов и документов итогового собеседования в срок до 1 марта 2026 года:</w:t>
            </w:r>
          </w:p>
          <w:p w:rsidR="00487B86" w:rsidRPr="00EF771B" w:rsidRDefault="00487B86" w:rsidP="00487B86">
            <w:pPr>
              <w:pStyle w:val="Default"/>
              <w:tabs>
                <w:tab w:val="left" w:pos="1134"/>
              </w:tabs>
              <w:ind w:left="709"/>
              <w:jc w:val="both"/>
              <w:rPr>
                <w:b/>
                <w:color w:val="auto"/>
                <w:sz w:val="28"/>
                <w:szCs w:val="28"/>
              </w:rPr>
            </w:pPr>
            <w:r w:rsidRPr="00EF771B">
              <w:rPr>
                <w:b/>
                <w:color w:val="auto"/>
                <w:sz w:val="28"/>
                <w:szCs w:val="28"/>
              </w:rPr>
              <w:t>в электронном виде:</w:t>
            </w:r>
          </w:p>
          <w:p w:rsidR="00487B86" w:rsidRPr="00EF771B" w:rsidRDefault="00487B86" w:rsidP="00A06B02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флеш-накопител</w:t>
            </w:r>
            <w:r>
              <w:rPr>
                <w:color w:val="auto"/>
                <w:sz w:val="28"/>
                <w:szCs w:val="28"/>
              </w:rPr>
              <w:t>ь</w:t>
            </w:r>
            <w:r w:rsidRPr="00EF771B">
              <w:rPr>
                <w:color w:val="auto"/>
                <w:sz w:val="28"/>
                <w:szCs w:val="28"/>
              </w:rPr>
              <w:t xml:space="preserve"> с материалами и документами итогового собеседования в электронной форме в составе:</w:t>
            </w:r>
          </w:p>
          <w:p w:rsidR="00487B86" w:rsidRPr="00EF771B" w:rsidRDefault="00487B86" w:rsidP="00487B86">
            <w:pPr>
              <w:pStyle w:val="Default"/>
              <w:tabs>
                <w:tab w:val="left" w:pos="1134"/>
              </w:tabs>
              <w:ind w:left="1134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аудиофайл</w:t>
            </w:r>
            <w:r>
              <w:rPr>
                <w:color w:val="auto"/>
                <w:sz w:val="28"/>
                <w:szCs w:val="28"/>
              </w:rPr>
              <w:t>ы</w:t>
            </w:r>
            <w:r w:rsidRPr="00EF771B">
              <w:rPr>
                <w:color w:val="auto"/>
                <w:sz w:val="28"/>
                <w:szCs w:val="28"/>
              </w:rPr>
              <w:t xml:space="preserve"> ответов участников итогового собеседования;</w:t>
            </w:r>
          </w:p>
          <w:p w:rsidR="00487B86" w:rsidRPr="00EF771B" w:rsidRDefault="00487B86" w:rsidP="00487B86">
            <w:pPr>
              <w:pStyle w:val="Default"/>
              <w:tabs>
                <w:tab w:val="left" w:pos="1134"/>
              </w:tabs>
              <w:ind w:left="1134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отсканированны</w:t>
            </w:r>
            <w:r>
              <w:rPr>
                <w:color w:val="auto"/>
                <w:sz w:val="28"/>
                <w:szCs w:val="28"/>
              </w:rPr>
              <w:t>е</w:t>
            </w:r>
            <w:r w:rsidRPr="00EF771B">
              <w:rPr>
                <w:color w:val="auto"/>
                <w:sz w:val="28"/>
                <w:szCs w:val="28"/>
              </w:rPr>
              <w:t xml:space="preserve"> форм</w:t>
            </w:r>
            <w:r>
              <w:rPr>
                <w:color w:val="auto"/>
                <w:sz w:val="28"/>
                <w:szCs w:val="28"/>
              </w:rPr>
              <w:t>ы</w:t>
            </w:r>
            <w:r w:rsidRPr="00EF771B">
              <w:rPr>
                <w:color w:val="auto"/>
                <w:sz w:val="28"/>
                <w:szCs w:val="28"/>
              </w:rPr>
              <w:t xml:space="preserve"> итогового собеседования;</w:t>
            </w:r>
          </w:p>
          <w:p w:rsidR="00487B86" w:rsidRPr="00EF771B" w:rsidRDefault="00487B86" w:rsidP="00487B86">
            <w:pPr>
              <w:pStyle w:val="Default"/>
              <w:tabs>
                <w:tab w:val="left" w:pos="1134"/>
              </w:tabs>
              <w:ind w:left="1134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служебны</w:t>
            </w:r>
            <w:r>
              <w:rPr>
                <w:color w:val="auto"/>
                <w:sz w:val="28"/>
                <w:szCs w:val="28"/>
              </w:rPr>
              <w:t>е</w:t>
            </w:r>
            <w:r w:rsidRPr="00EF771B">
              <w:rPr>
                <w:color w:val="auto"/>
                <w:sz w:val="28"/>
                <w:szCs w:val="28"/>
              </w:rPr>
              <w:t xml:space="preserve"> записк</w:t>
            </w:r>
            <w:r>
              <w:rPr>
                <w:color w:val="auto"/>
                <w:sz w:val="28"/>
                <w:szCs w:val="28"/>
              </w:rPr>
              <w:t>и</w:t>
            </w:r>
            <w:r w:rsidRPr="00EF771B">
              <w:rPr>
                <w:color w:val="auto"/>
                <w:sz w:val="28"/>
                <w:szCs w:val="28"/>
              </w:rPr>
              <w:t xml:space="preserve"> (при наличии);</w:t>
            </w:r>
          </w:p>
          <w:p w:rsidR="00487B86" w:rsidRPr="00EF771B" w:rsidRDefault="00487B86" w:rsidP="00487B86">
            <w:pPr>
              <w:pStyle w:val="Default"/>
              <w:tabs>
                <w:tab w:val="left" w:pos="1134"/>
              </w:tabs>
              <w:ind w:left="709"/>
              <w:jc w:val="both"/>
              <w:rPr>
                <w:b/>
                <w:color w:val="auto"/>
                <w:sz w:val="28"/>
                <w:szCs w:val="28"/>
              </w:rPr>
            </w:pPr>
            <w:r w:rsidRPr="00EF771B">
              <w:rPr>
                <w:b/>
                <w:color w:val="auto"/>
                <w:sz w:val="28"/>
                <w:szCs w:val="28"/>
              </w:rPr>
              <w:t>в бумажном виде:</w:t>
            </w:r>
          </w:p>
          <w:p w:rsidR="00487B86" w:rsidRPr="00EF771B" w:rsidRDefault="00487B86" w:rsidP="00487B86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список участников итогового собеседования (форма ИС-01);</w:t>
            </w:r>
          </w:p>
          <w:p w:rsidR="00487B86" w:rsidRPr="00EF771B" w:rsidRDefault="00487B86" w:rsidP="00487B86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 xml:space="preserve">ведомость учета проведения итогового собеседования в аудитории </w:t>
            </w:r>
            <w:r>
              <w:rPr>
                <w:color w:val="auto"/>
                <w:sz w:val="28"/>
                <w:szCs w:val="28"/>
              </w:rPr>
              <w:br/>
            </w:r>
            <w:r w:rsidRPr="00EF771B">
              <w:rPr>
                <w:color w:val="auto"/>
                <w:sz w:val="28"/>
                <w:szCs w:val="28"/>
              </w:rPr>
              <w:t>(форма ИС-02);</w:t>
            </w:r>
          </w:p>
          <w:p w:rsidR="00487B86" w:rsidRPr="00EF771B" w:rsidRDefault="00487B86" w:rsidP="00487B86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заполненные протоколы экспертов для оценивания ответов участников итогового собеседования (форма ИС-03);</w:t>
            </w:r>
          </w:p>
          <w:p w:rsidR="00487B86" w:rsidRDefault="00487B86" w:rsidP="00487B86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lastRenderedPageBreak/>
              <w:t>акт о досрочном завершении итогового собеседования по русскому языку по уважительным причинам (форма ИС-08) (при наличии);</w:t>
            </w:r>
          </w:p>
          <w:p w:rsidR="00487B86" w:rsidRPr="00EF771B" w:rsidRDefault="00487B86" w:rsidP="00487B86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акт об удалении участника итогового собеседования (форма ИС-08) </w:t>
            </w:r>
            <w:r>
              <w:rPr>
                <w:color w:val="auto"/>
                <w:sz w:val="28"/>
                <w:szCs w:val="28"/>
              </w:rPr>
              <w:br/>
              <w:t>(при наличии);</w:t>
            </w:r>
          </w:p>
          <w:p w:rsidR="00487B86" w:rsidRPr="00EF771B" w:rsidRDefault="00487B86" w:rsidP="00487B86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служебные записки и иные документы места проведения итогового собеседования (при наличии);</w:t>
            </w:r>
          </w:p>
          <w:p w:rsidR="00487B86" w:rsidRPr="00EF771B" w:rsidRDefault="00487B86" w:rsidP="00487B86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заявления на участие в итоговом собеседовании;</w:t>
            </w:r>
          </w:p>
          <w:p w:rsidR="00487B86" w:rsidRPr="00EF771B" w:rsidRDefault="00487B86" w:rsidP="00487B86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 xml:space="preserve">памятки </w:t>
            </w:r>
            <w:r>
              <w:rPr>
                <w:color w:val="auto"/>
                <w:sz w:val="28"/>
                <w:szCs w:val="28"/>
              </w:rPr>
              <w:t>о</w:t>
            </w:r>
            <w:r w:rsidRPr="00EF771B">
              <w:rPr>
                <w:color w:val="auto"/>
                <w:sz w:val="28"/>
                <w:szCs w:val="28"/>
              </w:rPr>
              <w:t xml:space="preserve"> порядк</w:t>
            </w:r>
            <w:r>
              <w:rPr>
                <w:color w:val="auto"/>
                <w:sz w:val="28"/>
                <w:szCs w:val="28"/>
              </w:rPr>
              <w:t>е</w:t>
            </w:r>
            <w:r w:rsidRPr="00EF771B">
              <w:rPr>
                <w:color w:val="auto"/>
                <w:sz w:val="28"/>
                <w:szCs w:val="28"/>
              </w:rPr>
              <w:t xml:space="preserve"> проведения итогового собеседования по русскому языку для ознакомления участников итогового собеседования по русскому языку </w:t>
            </w:r>
            <w:r>
              <w:rPr>
                <w:color w:val="auto"/>
                <w:sz w:val="28"/>
                <w:szCs w:val="28"/>
              </w:rPr>
              <w:br/>
            </w:r>
            <w:r w:rsidRPr="00EF771B">
              <w:rPr>
                <w:color w:val="auto"/>
                <w:sz w:val="28"/>
                <w:szCs w:val="28"/>
              </w:rPr>
              <w:t>и их родителей (законных представителей)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7B86" w:rsidRPr="00EF771B" w:rsidRDefault="00487B86" w:rsidP="00487B86">
            <w:pPr>
              <w:pStyle w:val="Default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журналы регистрации заявлений на участие в итоговом собеседовании.</w:t>
            </w:r>
          </w:p>
          <w:p w:rsidR="00487B86" w:rsidRPr="00EF771B" w:rsidRDefault="00487B86" w:rsidP="00487B86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EF771B">
              <w:rPr>
                <w:color w:val="auto"/>
                <w:sz w:val="28"/>
                <w:szCs w:val="28"/>
              </w:rPr>
              <w:t>Протоколы проверки результатов итогового собеседования хранятся 5 лет.</w:t>
            </w:r>
          </w:p>
          <w:p w:rsidR="00E43B3B" w:rsidRPr="00FF1BA3" w:rsidRDefault="00E43B3B" w:rsidP="00610C53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</w:p>
          <w:p w:rsidR="00E43B3B" w:rsidRPr="00004CEE" w:rsidRDefault="00FF1BA3" w:rsidP="00487B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3B3B" w:rsidRPr="00F266EA">
              <w:rPr>
                <w:sz w:val="28"/>
                <w:szCs w:val="28"/>
              </w:rPr>
              <w:t xml:space="preserve">. </w:t>
            </w:r>
            <w:r w:rsidR="00487B86" w:rsidRPr="00EF771B">
              <w:rPr>
                <w:spacing w:val="-2"/>
                <w:sz w:val="28"/>
                <w:szCs w:val="28"/>
              </w:rPr>
              <w:t>Осуществить передачу в РЦОИ одного флеш-накопителя с материалами итогового собеседования в соотв</w:t>
            </w:r>
            <w:r w:rsidR="00487B86">
              <w:rPr>
                <w:spacing w:val="-2"/>
                <w:sz w:val="28"/>
                <w:szCs w:val="28"/>
              </w:rPr>
              <w:t>етствии с графиком (приложение 10</w:t>
            </w:r>
            <w:r w:rsidR="00487B86" w:rsidRPr="00EF771B">
              <w:rPr>
                <w:spacing w:val="-2"/>
                <w:sz w:val="28"/>
                <w:szCs w:val="28"/>
              </w:rPr>
              <w:t>).</w:t>
            </w:r>
          </w:p>
        </w:tc>
      </w:tr>
    </w:tbl>
    <w:p w:rsidR="00E43B3B" w:rsidRPr="00E43B3B" w:rsidRDefault="00E43B3B" w:rsidP="00E43B3B">
      <w:pPr>
        <w:pStyle w:val="a6"/>
        <w:rPr>
          <w:lang w:eastAsia="en-US"/>
        </w:rPr>
      </w:pPr>
    </w:p>
    <w:sectPr w:rsidR="00E43B3B" w:rsidRPr="00E43B3B" w:rsidSect="003D7158">
      <w:headerReference w:type="default" r:id="rId8"/>
      <w:pgSz w:w="11906" w:h="16838"/>
      <w:pgMar w:top="1134" w:right="567" w:bottom="1134" w:left="1134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92" w:rsidRDefault="00421592" w:rsidP="00E43B3B">
      <w:r>
        <w:separator/>
      </w:r>
    </w:p>
  </w:endnote>
  <w:endnote w:type="continuationSeparator" w:id="0">
    <w:p w:rsidR="00421592" w:rsidRDefault="00421592" w:rsidP="00E4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92" w:rsidRDefault="00421592" w:rsidP="00E43B3B">
      <w:r>
        <w:separator/>
      </w:r>
    </w:p>
  </w:footnote>
  <w:footnote w:type="continuationSeparator" w:id="0">
    <w:p w:rsidR="00421592" w:rsidRDefault="00421592" w:rsidP="00E4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38349"/>
      <w:docPartObj>
        <w:docPartGallery w:val="Page Numbers (Top of Page)"/>
        <w:docPartUnique/>
      </w:docPartObj>
    </w:sdtPr>
    <w:sdtEndPr/>
    <w:sdtContent>
      <w:p w:rsidR="003D7158" w:rsidRDefault="003D71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8D3">
          <w:rPr>
            <w:noProof/>
          </w:rPr>
          <w:t>57</w:t>
        </w:r>
        <w:r>
          <w:fldChar w:fldCharType="end"/>
        </w:r>
      </w:p>
    </w:sdtContent>
  </w:sdt>
  <w:p w:rsidR="003D7158" w:rsidRDefault="003D715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A86"/>
    <w:multiLevelType w:val="hybridMultilevel"/>
    <w:tmpl w:val="FB440490"/>
    <w:lvl w:ilvl="0" w:tplc="59EE73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4C22FC"/>
    <w:multiLevelType w:val="hybridMultilevel"/>
    <w:tmpl w:val="1A00EEBA"/>
    <w:lvl w:ilvl="0" w:tplc="ADA2A4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A35C71"/>
    <w:multiLevelType w:val="multilevel"/>
    <w:tmpl w:val="71AE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ACD3428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4C"/>
    <w:rsid w:val="000632F0"/>
    <w:rsid w:val="00067B4C"/>
    <w:rsid w:val="001078D3"/>
    <w:rsid w:val="0023054A"/>
    <w:rsid w:val="00252FF0"/>
    <w:rsid w:val="00350FD4"/>
    <w:rsid w:val="00380C99"/>
    <w:rsid w:val="003D7158"/>
    <w:rsid w:val="00403F29"/>
    <w:rsid w:val="00421592"/>
    <w:rsid w:val="00443FAB"/>
    <w:rsid w:val="00487B86"/>
    <w:rsid w:val="00514C92"/>
    <w:rsid w:val="005164F6"/>
    <w:rsid w:val="00583A40"/>
    <w:rsid w:val="00610C53"/>
    <w:rsid w:val="00677804"/>
    <w:rsid w:val="0069659C"/>
    <w:rsid w:val="00725C89"/>
    <w:rsid w:val="00803092"/>
    <w:rsid w:val="00816DFC"/>
    <w:rsid w:val="00993FAD"/>
    <w:rsid w:val="009D1721"/>
    <w:rsid w:val="00A06B02"/>
    <w:rsid w:val="00A45BB0"/>
    <w:rsid w:val="00AA453B"/>
    <w:rsid w:val="00AC0242"/>
    <w:rsid w:val="00B3423D"/>
    <w:rsid w:val="00C02DBF"/>
    <w:rsid w:val="00C76735"/>
    <w:rsid w:val="00CF5A0E"/>
    <w:rsid w:val="00DA12AA"/>
    <w:rsid w:val="00DD0DAB"/>
    <w:rsid w:val="00E43B3B"/>
    <w:rsid w:val="00E92F78"/>
    <w:rsid w:val="00EA7078"/>
    <w:rsid w:val="00F266EA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02351-8935-4485-A624-830B895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A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A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1"/>
    <w:qFormat/>
    <w:rsid w:val="00583A40"/>
    <w:pPr>
      <w:ind w:left="720"/>
      <w:contextualSpacing/>
    </w:pPr>
  </w:style>
  <w:style w:type="table" w:styleId="a5">
    <w:name w:val="Table Grid"/>
    <w:basedOn w:val="a1"/>
    <w:uiPriority w:val="59"/>
    <w:rsid w:val="00583A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583A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E43B3B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footnote text"/>
    <w:basedOn w:val="a"/>
    <w:link w:val="a8"/>
    <w:rsid w:val="00E43B3B"/>
  </w:style>
  <w:style w:type="character" w:customStyle="1" w:styleId="a8">
    <w:name w:val="Текст сноски Знак"/>
    <w:basedOn w:val="a0"/>
    <w:link w:val="a7"/>
    <w:rsid w:val="00E43B3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43B3B"/>
    <w:rPr>
      <w:vertAlign w:val="superscript"/>
    </w:rPr>
  </w:style>
  <w:style w:type="character" w:styleId="aa">
    <w:name w:val="Hyperlink"/>
    <w:basedOn w:val="a0"/>
    <w:uiPriority w:val="99"/>
    <w:unhideWhenUsed/>
    <w:rsid w:val="00E43B3B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43B3B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D71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71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D71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71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D715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715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2025-01-15T15:14:00Z</cp:lastPrinted>
  <dcterms:created xsi:type="dcterms:W3CDTF">2024-12-02T08:04:00Z</dcterms:created>
  <dcterms:modified xsi:type="dcterms:W3CDTF">2025-01-17T13:47:00Z</dcterms:modified>
</cp:coreProperties>
</file>